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4E4B6" w14:textId="77777777" w:rsidR="00CE1182" w:rsidRPr="00A94D34" w:rsidRDefault="00CE1182" w:rsidP="00CE1182">
      <w:pPr>
        <w:spacing w:line="360" w:lineRule="auto"/>
        <w:jc w:val="both"/>
        <w:rPr>
          <w:b/>
          <w:lang w:val="ro-RO"/>
        </w:rPr>
      </w:pPr>
    </w:p>
    <w:p w14:paraId="6F74E4B7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  <w:r w:rsidRPr="00A94D34">
        <w:rPr>
          <w:noProof/>
        </w:rPr>
        <w:drawing>
          <wp:anchor distT="0" distB="0" distL="114300" distR="114300" simplePos="0" relativeHeight="251659264" behindDoc="0" locked="0" layoutInCell="1" allowOverlap="1" wp14:anchorId="6F74E4F3" wp14:editId="6F74E4F4">
            <wp:simplePos x="0" y="0"/>
            <wp:positionH relativeFrom="margin">
              <wp:posOffset>3602990</wp:posOffset>
            </wp:positionH>
            <wp:positionV relativeFrom="paragraph">
              <wp:posOffset>-287655</wp:posOffset>
            </wp:positionV>
            <wp:extent cx="2819400" cy="800100"/>
            <wp:effectExtent l="0" t="0" r="0" b="0"/>
            <wp:wrapSquare wrapText="bothSides"/>
            <wp:docPr id="2" name="Picture 2" descr="http://erasmus-plus.ro/wp-content/uploads/2013/11/erasmus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asmus-plus.ro/wp-content/uploads/2013/11/erasmus+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D34">
        <w:rPr>
          <w:noProof/>
        </w:rPr>
        <w:drawing>
          <wp:anchor distT="0" distB="0" distL="114300" distR="114300" simplePos="0" relativeHeight="251660288" behindDoc="0" locked="0" layoutInCell="1" allowOverlap="1" wp14:anchorId="6F74E4F5" wp14:editId="6F74E4F6">
            <wp:simplePos x="0" y="0"/>
            <wp:positionH relativeFrom="column">
              <wp:posOffset>-342900</wp:posOffset>
            </wp:positionH>
            <wp:positionV relativeFrom="paragraph">
              <wp:posOffset>-421005</wp:posOffset>
            </wp:positionV>
            <wp:extent cx="2286000" cy="1066800"/>
            <wp:effectExtent l="0" t="0" r="0" b="0"/>
            <wp:wrapNone/>
            <wp:docPr id="1" name="Picture 1" descr="Logo Final RAU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al RAU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4E4B8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</w:p>
    <w:p w14:paraId="6F74E4B9" w14:textId="77777777" w:rsidR="00CE1182" w:rsidRPr="00A94D34" w:rsidRDefault="00CE1182" w:rsidP="00CE1182">
      <w:pPr>
        <w:spacing w:line="360" w:lineRule="auto"/>
        <w:jc w:val="center"/>
        <w:rPr>
          <w:b/>
          <w:lang w:val="ro-RO"/>
        </w:rPr>
      </w:pPr>
    </w:p>
    <w:p w14:paraId="6F74E4BA" w14:textId="77777777" w:rsidR="00CE1182" w:rsidRPr="00A94D34" w:rsidRDefault="00CE1182" w:rsidP="00CE1182">
      <w:pPr>
        <w:spacing w:after="240" w:line="360" w:lineRule="auto"/>
        <w:rPr>
          <w:lang w:val="ro-RO"/>
        </w:rPr>
      </w:pPr>
      <w:r w:rsidRPr="00A94D34">
        <w:rPr>
          <w:rFonts w:eastAsia="Calibri"/>
          <w:b/>
          <w:sz w:val="28"/>
          <w:szCs w:val="28"/>
          <w:lang w:val="ro-RO"/>
        </w:rPr>
        <w:t>BIROUL ERASMUS+</w:t>
      </w:r>
    </w:p>
    <w:p w14:paraId="6F74E4BB" w14:textId="6689A181" w:rsidR="00CE1182" w:rsidRPr="00A94D34" w:rsidRDefault="00CE1182" w:rsidP="00CE1182">
      <w:pPr>
        <w:spacing w:after="200" w:line="276" w:lineRule="auto"/>
        <w:jc w:val="center"/>
        <w:outlineLvl w:val="0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 xml:space="preserve">FIŞĂ DE AUTOEVALUARE PENTRU PARTICIPAREA LA </w:t>
      </w:r>
      <w:r w:rsidR="00CA4BC9">
        <w:rPr>
          <w:rFonts w:eastAsia="Calibri"/>
          <w:b/>
          <w:szCs w:val="22"/>
          <w:lang w:val="ro-RO"/>
        </w:rPr>
        <w:br/>
      </w:r>
      <w:r w:rsidRPr="00A94D34">
        <w:rPr>
          <w:rFonts w:eastAsia="Calibri"/>
          <w:b/>
          <w:szCs w:val="22"/>
          <w:lang w:val="ro-RO"/>
        </w:rPr>
        <w:t>PROGRAME DE MOBILITĂŢI</w:t>
      </w:r>
    </w:p>
    <w:p w14:paraId="6F74E4BC" w14:textId="77777777" w:rsidR="00CE1182" w:rsidRPr="00A94D34" w:rsidRDefault="00CE1182" w:rsidP="00CE1182">
      <w:pPr>
        <w:spacing w:after="200" w:line="276" w:lineRule="auto"/>
        <w:jc w:val="center"/>
        <w:outlineLvl w:val="0"/>
        <w:rPr>
          <w:rFonts w:eastAsia="Calibri"/>
          <w:b/>
          <w:szCs w:val="22"/>
          <w:lang w:val="ro-RO"/>
        </w:rPr>
      </w:pPr>
    </w:p>
    <w:p w14:paraId="6F74E4BD" w14:textId="77777777" w:rsidR="00CE1182" w:rsidRPr="00A94D34" w:rsidRDefault="00CE1182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>Nume, prenume _________________________________________________</w:t>
      </w:r>
    </w:p>
    <w:p w14:paraId="6F74E4BE" w14:textId="1E8A673B" w:rsidR="00CE1182" w:rsidRDefault="00CE1182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  <w:r w:rsidRPr="00A94D34">
        <w:rPr>
          <w:rFonts w:eastAsia="Calibri"/>
          <w:b/>
          <w:szCs w:val="22"/>
          <w:lang w:val="ro-RO"/>
        </w:rPr>
        <w:t>Facultatea/Departamentul</w:t>
      </w:r>
      <w:r>
        <w:rPr>
          <w:rFonts w:eastAsia="Calibri"/>
          <w:b/>
          <w:szCs w:val="22"/>
          <w:lang w:val="ro-RO"/>
        </w:rPr>
        <w:t xml:space="preserve">/Biroul/Serviciul _______________________________________  </w:t>
      </w:r>
    </w:p>
    <w:p w14:paraId="3EA7063F" w14:textId="77777777" w:rsidR="000F396D" w:rsidRPr="00A94D34" w:rsidRDefault="000F396D" w:rsidP="00CE1182">
      <w:pPr>
        <w:spacing w:line="360" w:lineRule="auto"/>
        <w:jc w:val="both"/>
        <w:rPr>
          <w:rFonts w:eastAsia="Calibri"/>
          <w:b/>
          <w:szCs w:val="22"/>
          <w:lang w:val="ro-RO"/>
        </w:rPr>
      </w:pPr>
    </w:p>
    <w:tbl>
      <w:tblPr>
        <w:tblW w:w="10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37"/>
        <w:gridCol w:w="5190"/>
      </w:tblGrid>
      <w:tr w:rsidR="00CE1182" w:rsidRPr="00A94D34" w14:paraId="6F74E4C2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BF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0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E65199">
              <w:rPr>
                <w:rFonts w:eastAsia="Calibri"/>
                <w:b/>
                <w:sz w:val="22"/>
                <w:szCs w:val="22"/>
                <w:lang w:val="ro-RO"/>
              </w:rPr>
              <w:t xml:space="preserve">Tipuri de </w:t>
            </w:r>
            <w:proofErr w:type="spellStart"/>
            <w:r w:rsidRPr="00E65199">
              <w:rPr>
                <w:rFonts w:eastAsia="Calibri"/>
                <w:b/>
                <w:sz w:val="22"/>
                <w:szCs w:val="22"/>
                <w:lang w:val="ro-RO"/>
              </w:rPr>
              <w:t>activităţi</w:t>
            </w:r>
            <w:proofErr w:type="spellEnd"/>
            <w:r w:rsidRPr="00E65199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ro-RO"/>
              </w:rPr>
              <w:t xml:space="preserve">derulate în prezent </w:t>
            </w:r>
            <w:r w:rsidRPr="00E65199">
              <w:rPr>
                <w:rFonts w:eastAsia="Calibri"/>
                <w:b/>
                <w:sz w:val="22"/>
                <w:szCs w:val="22"/>
                <w:lang w:val="ro-RO"/>
              </w:rPr>
              <w:t>(pentru personalul administrativ)</w:t>
            </w:r>
          </w:p>
        </w:tc>
        <w:tc>
          <w:tcPr>
            <w:tcW w:w="5190" w:type="dxa"/>
          </w:tcPr>
          <w:p w14:paraId="6F74E4C1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C6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Cursuri sau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seminarii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susţinute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studenţi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străini la URA (denumirea disciplinei/disciplinelor)</w:t>
            </w:r>
          </w:p>
        </w:tc>
        <w:tc>
          <w:tcPr>
            <w:tcW w:w="5190" w:type="dxa"/>
          </w:tcPr>
          <w:p w14:paraId="6F74E4C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CA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7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8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Intenţia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de a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susţine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cursuri sau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seminarii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 pentru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studenţi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străini (denumirea disciplinei/disciplinelor)</w:t>
            </w:r>
          </w:p>
        </w:tc>
        <w:tc>
          <w:tcPr>
            <w:tcW w:w="5190" w:type="dxa"/>
          </w:tcPr>
          <w:p w14:paraId="6F74E4C9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CE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B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CC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Alte tipuri de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activităţi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legate de relații 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internaţionale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asistenţă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mobilităţi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Incoming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Staff,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tutoriat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studenţi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, gestiune financiară,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operaţiuni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IT, parteneriate, acorduri etc.)</w:t>
            </w:r>
          </w:p>
        </w:tc>
        <w:tc>
          <w:tcPr>
            <w:tcW w:w="5190" w:type="dxa"/>
          </w:tcPr>
          <w:p w14:paraId="6F74E4CD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2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CF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0" w14:textId="28A77821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Participare la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mobilităţi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internaţionale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precizaţi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perioada)</w:t>
            </w:r>
          </w:p>
        </w:tc>
        <w:tc>
          <w:tcPr>
            <w:tcW w:w="5190" w:type="dxa"/>
          </w:tcPr>
          <w:p w14:paraId="6F74E4D1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6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Care este impactul instituțional al mobilităților anterioare? Prezentați exemple concrete </w:t>
            </w:r>
          </w:p>
        </w:tc>
        <w:tc>
          <w:tcPr>
            <w:tcW w:w="5190" w:type="dxa"/>
          </w:tcPr>
          <w:p w14:paraId="6F74E4D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A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7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8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În ce mod va contribui la dezvoltarea instituțională mobilitatea pentru care aplicați? </w:t>
            </w:r>
          </w:p>
        </w:tc>
        <w:tc>
          <w:tcPr>
            <w:tcW w:w="5190" w:type="dxa"/>
          </w:tcPr>
          <w:p w14:paraId="6F74E4D9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DE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B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DC" w14:textId="77777777" w:rsidR="00CE1182" w:rsidRPr="00A94D34" w:rsidRDefault="00CE1182" w:rsidP="00920FAE">
            <w:pPr>
              <w:spacing w:line="360" w:lineRule="auto"/>
              <w:ind w:left="9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Nivelul de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cunoaştere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a limbii engleze </w:t>
            </w:r>
            <w:r w:rsidRPr="00A94D34">
              <w:rPr>
                <w:rFonts w:eastAsia="Calibri"/>
                <w:sz w:val="22"/>
                <w:szCs w:val="22"/>
                <w:lang w:val="ro-RO"/>
              </w:rPr>
              <w:t>(</w:t>
            </w:r>
            <w:r>
              <w:rPr>
                <w:rFonts w:eastAsia="Calibri"/>
                <w:sz w:val="22"/>
                <w:szCs w:val="22"/>
                <w:lang w:val="ro-RO"/>
              </w:rPr>
              <w:t>B1/B2/C1/C2)</w:t>
            </w:r>
          </w:p>
        </w:tc>
        <w:tc>
          <w:tcPr>
            <w:tcW w:w="5190" w:type="dxa"/>
          </w:tcPr>
          <w:p w14:paraId="6F74E4DD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2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DF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0" w14:textId="77777777" w:rsidR="00CE1182" w:rsidRPr="00A94D34" w:rsidRDefault="00CE1182" w:rsidP="00920FAE">
            <w:pPr>
              <w:spacing w:line="360" w:lineRule="auto"/>
              <w:ind w:left="9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Alte limbi străine cunoscute</w:t>
            </w:r>
          </w:p>
        </w:tc>
        <w:tc>
          <w:tcPr>
            <w:tcW w:w="5190" w:type="dxa"/>
          </w:tcPr>
          <w:p w14:paraId="6F74E4E1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7" w14:textId="77777777" w:rsidTr="00920FAE">
        <w:trPr>
          <w:jc w:val="center"/>
        </w:trPr>
        <w:tc>
          <w:tcPr>
            <w:tcW w:w="675" w:type="dxa"/>
            <w:vAlign w:val="center"/>
          </w:tcPr>
          <w:p w14:paraId="6F74E4E3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4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Participare la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activităţile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extradidactice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la URA (organizare evenimente, implicare în activități administrative, participare la târguri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şi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expoziţii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5190" w:type="dxa"/>
          </w:tcPr>
          <w:p w14:paraId="6F74E4E5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  <w:p w14:paraId="6F74E4E6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EC" w14:textId="77777777" w:rsidTr="00920FAE">
        <w:trPr>
          <w:trHeight w:val="1094"/>
          <w:jc w:val="center"/>
        </w:trPr>
        <w:tc>
          <w:tcPr>
            <w:tcW w:w="675" w:type="dxa"/>
            <w:vAlign w:val="center"/>
          </w:tcPr>
          <w:p w14:paraId="6F74E4E8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9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Preluarea unor 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experienţe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internaţionale</w:t>
            </w:r>
            <w:proofErr w:type="spellEnd"/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) pozitive în activitatea de predare (exemple)</w:t>
            </w:r>
            <w:r>
              <w:rPr>
                <w:rFonts w:eastAsia="Calibri"/>
                <w:b/>
                <w:sz w:val="22"/>
                <w:szCs w:val="22"/>
                <w:lang w:val="ro-RO"/>
              </w:rPr>
              <w:t xml:space="preserve"> sau în activitățile administrative (exemple)</w:t>
            </w:r>
          </w:p>
        </w:tc>
        <w:tc>
          <w:tcPr>
            <w:tcW w:w="5190" w:type="dxa"/>
          </w:tcPr>
          <w:p w14:paraId="6F74E4EA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  <w:p w14:paraId="6F74E4EB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  <w:tr w:rsidR="00CE1182" w:rsidRPr="00A94D34" w14:paraId="6F74E4F0" w14:textId="77777777" w:rsidTr="00920FAE">
        <w:trPr>
          <w:trHeight w:val="1094"/>
          <w:jc w:val="center"/>
        </w:trPr>
        <w:tc>
          <w:tcPr>
            <w:tcW w:w="675" w:type="dxa"/>
            <w:vAlign w:val="center"/>
          </w:tcPr>
          <w:p w14:paraId="6F74E4ED" w14:textId="77777777" w:rsidR="00CE1182" w:rsidRPr="00A94D34" w:rsidRDefault="00CE1182" w:rsidP="00CE1182">
            <w:pPr>
              <w:numPr>
                <w:ilvl w:val="0"/>
                <w:numId w:val="1"/>
              </w:numPr>
              <w:spacing w:after="200" w:line="360" w:lineRule="auto"/>
              <w:ind w:left="426" w:hanging="426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4937" w:type="dxa"/>
            <w:vAlign w:val="center"/>
          </w:tcPr>
          <w:p w14:paraId="6F74E4EE" w14:textId="77777777" w:rsidR="00CE1182" w:rsidRPr="00A94D34" w:rsidRDefault="00CE1182" w:rsidP="00920FAE">
            <w:pPr>
              <w:spacing w:line="360" w:lineRule="auto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A94D34">
              <w:rPr>
                <w:rFonts w:eastAsia="Calibri"/>
                <w:b/>
                <w:sz w:val="22"/>
                <w:szCs w:val="22"/>
                <w:lang w:val="ro-RO"/>
              </w:rPr>
              <w:t>Precizați ce metode de diseminare a rezultatelor mobilității intenționați să folosiți</w:t>
            </w:r>
          </w:p>
        </w:tc>
        <w:tc>
          <w:tcPr>
            <w:tcW w:w="5190" w:type="dxa"/>
          </w:tcPr>
          <w:p w14:paraId="6F74E4EF" w14:textId="77777777" w:rsidR="00CE1182" w:rsidRPr="00A94D34" w:rsidRDefault="00CE1182" w:rsidP="00920FAE">
            <w:pPr>
              <w:spacing w:line="360" w:lineRule="auto"/>
              <w:jc w:val="both"/>
              <w:rPr>
                <w:rFonts w:eastAsia="Calibri"/>
                <w:b/>
                <w:color w:val="0000FF"/>
                <w:sz w:val="22"/>
                <w:szCs w:val="22"/>
                <w:lang w:val="ro-RO"/>
              </w:rPr>
            </w:pPr>
          </w:p>
        </w:tc>
      </w:tr>
    </w:tbl>
    <w:p w14:paraId="6F74E4F1" w14:textId="77777777" w:rsidR="00CE1182" w:rsidRPr="00A94D34" w:rsidRDefault="00CE1182" w:rsidP="00CE1182">
      <w:pPr>
        <w:spacing w:after="200" w:line="360" w:lineRule="auto"/>
        <w:rPr>
          <w:rFonts w:eastAsia="Calibri"/>
          <w:b/>
          <w:sz w:val="22"/>
          <w:szCs w:val="22"/>
          <w:lang w:val="ro-RO"/>
        </w:rPr>
      </w:pPr>
    </w:p>
    <w:p w14:paraId="6F74E4F2" w14:textId="77777777" w:rsidR="00C91F89" w:rsidRDefault="00CE1182" w:rsidP="00CE1182">
      <w:r w:rsidRPr="00A94D34">
        <w:rPr>
          <w:rFonts w:eastAsia="Calibri"/>
          <w:b/>
          <w:lang w:val="ro-RO"/>
        </w:rPr>
        <w:t xml:space="preserve">Data    </w:t>
      </w:r>
      <w:r w:rsidRPr="00A94D34">
        <w:rPr>
          <w:rFonts w:eastAsia="Calibri"/>
          <w:b/>
          <w:sz w:val="22"/>
          <w:szCs w:val="22"/>
          <w:lang w:val="ro-RO"/>
        </w:rPr>
        <w:t xml:space="preserve">                                                                          </w:t>
      </w:r>
    </w:p>
    <w:sectPr w:rsidR="00C9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C2044"/>
    <w:multiLevelType w:val="hybridMultilevel"/>
    <w:tmpl w:val="1056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82"/>
    <w:rsid w:val="000F396D"/>
    <w:rsid w:val="00C91F89"/>
    <w:rsid w:val="00CA4BC9"/>
    <w:rsid w:val="00C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E4B6"/>
  <w15:chartTrackingRefBased/>
  <w15:docId w15:val="{A6B4AAD2-D632-4E8E-B550-82254C29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rasmus-plus.ro/wp-content/uploads/2013/11/erasmus+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 Students OFFICE</dc:creator>
  <cp:keywords/>
  <dc:description/>
  <cp:lastModifiedBy>Lavinia Stanica</cp:lastModifiedBy>
  <cp:revision>3</cp:revision>
  <dcterms:created xsi:type="dcterms:W3CDTF">2019-04-15T14:13:00Z</dcterms:created>
  <dcterms:modified xsi:type="dcterms:W3CDTF">2020-10-02T08:27:00Z</dcterms:modified>
</cp:coreProperties>
</file>